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4CD0" w:rsidRDefault="005308E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43001-33/2020-2</w:t>
            </w:r>
            <w:r w:rsidR="00F9336D">
              <w:rPr>
                <w:rFonts w:ascii="Tahoma" w:hAnsi="Tahoma" w:cs="Tahoma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F4CD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4CD0" w:rsidRDefault="00CD1C6B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14</w:t>
            </w:r>
            <w:r w:rsidR="00221842">
              <w:rPr>
                <w:rFonts w:ascii="Tahoma" w:hAnsi="Tahoma" w:cs="Tahoma"/>
                <w:color w:val="0000FF"/>
                <w:sz w:val="16"/>
                <w:szCs w:val="16"/>
              </w:rPr>
              <w:t>.04</w:t>
            </w:r>
            <w:r w:rsidR="006731E2" w:rsidRPr="001F4CD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F4C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556816" w:rsidRPr="001F4CD0" w:rsidRDefault="00556816">
      <w:pPr>
        <w:rPr>
          <w:rFonts w:ascii="Tahoma" w:hAnsi="Tahoma" w:cs="Tahoma"/>
          <w:sz w:val="22"/>
        </w:rPr>
      </w:pPr>
    </w:p>
    <w:p w:rsidR="00424A5A" w:rsidRPr="001F4CD0" w:rsidRDefault="00424A5A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F4C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F4CD0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4CD0">
        <w:tc>
          <w:tcPr>
            <w:tcW w:w="9288" w:type="dxa"/>
          </w:tcPr>
          <w:p w:rsidR="00E813F4" w:rsidRPr="001F4CD0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4CD0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Vprašanje:</w:t>
      </w:r>
      <w:r w:rsidR="006731E2" w:rsidRPr="001F4CD0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F4CD0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F4CD0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F4CD0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E84A13">
        <w:rPr>
          <w:rFonts w:ascii="Tahoma" w:hAnsi="Tahoma" w:cs="Tahoma"/>
          <w:b/>
          <w:color w:val="333333"/>
          <w:sz w:val="22"/>
          <w:szCs w:val="22"/>
        </w:rPr>
        <w:t>1</w:t>
      </w:r>
      <w:r w:rsidR="003D0EFB">
        <w:rPr>
          <w:rFonts w:ascii="Tahoma" w:hAnsi="Tahoma" w:cs="Tahoma"/>
          <w:b/>
          <w:color w:val="333333"/>
          <w:sz w:val="22"/>
          <w:szCs w:val="22"/>
        </w:rPr>
        <w:t>4</w:t>
      </w:r>
      <w:r w:rsidR="00221842">
        <w:rPr>
          <w:rFonts w:ascii="Tahoma" w:hAnsi="Tahoma" w:cs="Tahoma"/>
          <w:b/>
          <w:color w:val="333333"/>
          <w:sz w:val="22"/>
          <w:szCs w:val="22"/>
        </w:rPr>
        <w:t>.04</w:t>
      </w:r>
      <w:r w:rsidRPr="001F4CD0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F9336D">
        <w:rPr>
          <w:rFonts w:ascii="Tahoma" w:hAnsi="Tahoma" w:cs="Tahoma"/>
          <w:b/>
          <w:color w:val="333333"/>
          <w:sz w:val="22"/>
          <w:szCs w:val="22"/>
        </w:rPr>
        <w:t>11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:</w:t>
      </w:r>
      <w:r w:rsidR="00F9336D">
        <w:rPr>
          <w:rFonts w:ascii="Tahoma" w:hAnsi="Tahoma" w:cs="Tahoma"/>
          <w:b/>
          <w:color w:val="333333"/>
          <w:sz w:val="22"/>
          <w:szCs w:val="22"/>
        </w:rPr>
        <w:t>16</w:t>
      </w:r>
    </w:p>
    <w:p w:rsidR="005512DA" w:rsidRDefault="005512DA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271892" w:rsidRPr="00F9336D" w:rsidRDefault="00F9336D" w:rsidP="00F9336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9336D">
        <w:rPr>
          <w:rFonts w:ascii="Tahoma" w:hAnsi="Tahoma" w:cs="Tahoma"/>
          <w:color w:val="333333"/>
          <w:sz w:val="22"/>
          <w:szCs w:val="22"/>
        </w:rPr>
        <w:t xml:space="preserve">0029 Nabava, dobava, vgradnja </w:t>
      </w:r>
      <w:proofErr w:type="spellStart"/>
      <w:r w:rsidRPr="00F9336D">
        <w:rPr>
          <w:rFonts w:ascii="Tahoma" w:hAnsi="Tahoma" w:cs="Tahoma"/>
          <w:color w:val="333333"/>
          <w:sz w:val="22"/>
          <w:szCs w:val="22"/>
        </w:rPr>
        <w:t>elektrofuzijskih</w:t>
      </w:r>
      <w:proofErr w:type="spellEnd"/>
      <w:r w:rsidRPr="00F9336D">
        <w:rPr>
          <w:rFonts w:ascii="Tahoma" w:hAnsi="Tahoma" w:cs="Tahoma"/>
          <w:color w:val="333333"/>
          <w:sz w:val="22"/>
          <w:szCs w:val="22"/>
        </w:rPr>
        <w:t xml:space="preserve"> spojnih in </w:t>
      </w:r>
      <w:proofErr w:type="spellStart"/>
      <w:r w:rsidRPr="00F9336D">
        <w:rPr>
          <w:rFonts w:ascii="Tahoma" w:hAnsi="Tahoma" w:cs="Tahoma"/>
          <w:color w:val="333333"/>
          <w:sz w:val="22"/>
          <w:szCs w:val="22"/>
        </w:rPr>
        <w:t>fazonskih</w:t>
      </w:r>
      <w:proofErr w:type="spellEnd"/>
      <w:r w:rsidRPr="00F9336D">
        <w:rPr>
          <w:rFonts w:ascii="Tahoma" w:hAnsi="Tahoma" w:cs="Tahoma"/>
          <w:color w:val="333333"/>
          <w:sz w:val="22"/>
          <w:szCs w:val="22"/>
        </w:rPr>
        <w:t xml:space="preserve"> kosov, PE 100, izdelanih v skladu z EN 12201 in DIN 8074/75, vključno z vsem spojnim, tesnilnim in pritrdilnim materialom iz </w:t>
      </w:r>
      <w:proofErr w:type="spellStart"/>
      <w:r w:rsidRPr="00F9336D">
        <w:rPr>
          <w:rFonts w:ascii="Tahoma" w:hAnsi="Tahoma" w:cs="Tahoma"/>
          <w:color w:val="333333"/>
          <w:sz w:val="22"/>
          <w:szCs w:val="22"/>
        </w:rPr>
        <w:t>neerjavnega</w:t>
      </w:r>
      <w:proofErr w:type="spellEnd"/>
      <w:r w:rsidRPr="00F9336D">
        <w:rPr>
          <w:rFonts w:ascii="Tahoma" w:hAnsi="Tahoma" w:cs="Tahoma"/>
          <w:color w:val="333333"/>
          <w:sz w:val="22"/>
          <w:szCs w:val="22"/>
        </w:rPr>
        <w:t xml:space="preserve"> jekla </w:t>
      </w:r>
      <w:r w:rsidRPr="00F9336D">
        <w:rPr>
          <w:rFonts w:ascii="Tahoma" w:hAnsi="Tahoma" w:cs="Tahoma"/>
          <w:color w:val="333333"/>
          <w:sz w:val="22"/>
          <w:szCs w:val="22"/>
        </w:rPr>
        <w:br/>
        <w:t xml:space="preserve">Obojka ELGEF OLUS PE100 SDR11 DN 25 kos 1,00 </w:t>
      </w:r>
      <w:r w:rsidRPr="00F9336D">
        <w:rPr>
          <w:rFonts w:ascii="Tahoma" w:hAnsi="Tahoma" w:cs="Tahoma"/>
          <w:color w:val="333333"/>
          <w:sz w:val="22"/>
          <w:szCs w:val="22"/>
        </w:rPr>
        <w:br/>
        <w:t xml:space="preserve">Obojka ELGEF OLUS PE100 SDR11 DN 50 kos 2,00 </w:t>
      </w:r>
      <w:r w:rsidRPr="00F9336D">
        <w:rPr>
          <w:rFonts w:ascii="Tahoma" w:hAnsi="Tahoma" w:cs="Tahoma"/>
          <w:color w:val="333333"/>
          <w:sz w:val="22"/>
          <w:szCs w:val="22"/>
        </w:rPr>
        <w:br/>
        <w:t xml:space="preserve">ž kos 3,00 </w:t>
      </w:r>
      <w:r w:rsidRPr="00F9336D">
        <w:rPr>
          <w:rFonts w:ascii="Tahoma" w:hAnsi="Tahoma" w:cs="Tahoma"/>
          <w:color w:val="333333"/>
          <w:sz w:val="22"/>
          <w:szCs w:val="22"/>
        </w:rPr>
        <w:br/>
      </w:r>
      <w:r w:rsidRPr="00F9336D">
        <w:rPr>
          <w:rFonts w:ascii="Tahoma" w:hAnsi="Tahoma" w:cs="Tahoma"/>
          <w:color w:val="333333"/>
          <w:sz w:val="22"/>
          <w:szCs w:val="22"/>
        </w:rPr>
        <w:br/>
        <w:t xml:space="preserve">kaj je ta Ž?? </w:t>
      </w:r>
      <w:r w:rsidRPr="00F9336D">
        <w:rPr>
          <w:rFonts w:ascii="Tahoma" w:hAnsi="Tahoma" w:cs="Tahoma"/>
          <w:color w:val="333333"/>
          <w:sz w:val="22"/>
          <w:szCs w:val="22"/>
        </w:rPr>
        <w:br/>
      </w:r>
      <w:r w:rsidRPr="00F9336D">
        <w:rPr>
          <w:rFonts w:ascii="Tahoma" w:hAnsi="Tahoma" w:cs="Tahoma"/>
          <w:color w:val="333333"/>
          <w:sz w:val="22"/>
          <w:szCs w:val="22"/>
        </w:rPr>
        <w:br/>
        <w:t>Kdaj bojo novi popisi</w:t>
      </w:r>
    </w:p>
    <w:p w:rsidR="003D0EFB" w:rsidRDefault="003D0EFB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3D0EFB" w:rsidRDefault="003D0EFB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1F4CD0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Odgovor:</w:t>
      </w:r>
    </w:p>
    <w:p w:rsidR="00E813F4" w:rsidRDefault="00910D4F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popisu del je prišlo do napake. V navedeni celici je namesto »ž« pravilno: »</w:t>
      </w:r>
      <w:r w:rsidRPr="00910D4F">
        <w:rPr>
          <w:rFonts w:ascii="Tahoma" w:hAnsi="Tahoma" w:cs="Tahoma"/>
          <w:sz w:val="22"/>
          <w:szCs w:val="22"/>
        </w:rPr>
        <w:t>Končnik PE100 SDR11 DN 50</w:t>
      </w:r>
      <w:r>
        <w:rPr>
          <w:rFonts w:ascii="Tahoma" w:hAnsi="Tahoma" w:cs="Tahoma"/>
          <w:sz w:val="22"/>
          <w:szCs w:val="22"/>
        </w:rPr>
        <w:t>«. Navedena sprememba bo objavljena tudi v čistopisu popisa.</w:t>
      </w:r>
    </w:p>
    <w:p w:rsidR="005F2136" w:rsidRDefault="005F2136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BF2D94">
        <w:rPr>
          <w:rFonts w:ascii="Tahoma" w:hAnsi="Tahoma" w:cs="Tahoma"/>
          <w:sz w:val="22"/>
          <w:szCs w:val="22"/>
        </w:rPr>
        <w:t>Čistopis popisa bo objavljen po izteku roka za postavljanje vprašanj ponudnikov.</w:t>
      </w:r>
    </w:p>
    <w:p w:rsidR="002C75CA" w:rsidRPr="001F4CD0" w:rsidRDefault="002C75CA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E813F4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910D4F" w:rsidRDefault="00910D4F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910D4F" w:rsidRPr="001F4CD0" w:rsidRDefault="00910D4F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910D4F" w:rsidRPr="001F4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1C" w:rsidRDefault="00992A1C">
      <w:r>
        <w:separator/>
      </w:r>
    </w:p>
  </w:endnote>
  <w:endnote w:type="continuationSeparator" w:id="0">
    <w:p w:rsidR="00992A1C" w:rsidRDefault="0099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559B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1C" w:rsidRDefault="00992A1C">
      <w:r>
        <w:separator/>
      </w:r>
    </w:p>
  </w:footnote>
  <w:footnote w:type="continuationSeparator" w:id="0">
    <w:p w:rsidR="00992A1C" w:rsidRDefault="0099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1F4CD0"/>
    <w:rsid w:val="00216549"/>
    <w:rsid w:val="00221842"/>
    <w:rsid w:val="002507C2"/>
    <w:rsid w:val="00271892"/>
    <w:rsid w:val="00290551"/>
    <w:rsid w:val="002A3D00"/>
    <w:rsid w:val="002A740C"/>
    <w:rsid w:val="002C75CA"/>
    <w:rsid w:val="002F6C76"/>
    <w:rsid w:val="003133A6"/>
    <w:rsid w:val="003560E2"/>
    <w:rsid w:val="003579C0"/>
    <w:rsid w:val="003D0EFB"/>
    <w:rsid w:val="003E6700"/>
    <w:rsid w:val="0042227B"/>
    <w:rsid w:val="00424A5A"/>
    <w:rsid w:val="0044323F"/>
    <w:rsid w:val="004657FE"/>
    <w:rsid w:val="004855E9"/>
    <w:rsid w:val="004B34B5"/>
    <w:rsid w:val="005308E0"/>
    <w:rsid w:val="005512DA"/>
    <w:rsid w:val="00554A26"/>
    <w:rsid w:val="00556816"/>
    <w:rsid w:val="00585764"/>
    <w:rsid w:val="005944A7"/>
    <w:rsid w:val="005C0EDC"/>
    <w:rsid w:val="005F2136"/>
    <w:rsid w:val="005F3BD4"/>
    <w:rsid w:val="00604500"/>
    <w:rsid w:val="00634B0D"/>
    <w:rsid w:val="00637BE6"/>
    <w:rsid w:val="006731E2"/>
    <w:rsid w:val="006904C2"/>
    <w:rsid w:val="006E7D6E"/>
    <w:rsid w:val="006F7BEF"/>
    <w:rsid w:val="00714398"/>
    <w:rsid w:val="00717E8B"/>
    <w:rsid w:val="00770E0F"/>
    <w:rsid w:val="008044A2"/>
    <w:rsid w:val="008559BD"/>
    <w:rsid w:val="008653F0"/>
    <w:rsid w:val="008C47B9"/>
    <w:rsid w:val="00910D4F"/>
    <w:rsid w:val="009143B1"/>
    <w:rsid w:val="009247D4"/>
    <w:rsid w:val="00947DF4"/>
    <w:rsid w:val="009514FA"/>
    <w:rsid w:val="00992A1C"/>
    <w:rsid w:val="009A658E"/>
    <w:rsid w:val="009B1FD9"/>
    <w:rsid w:val="009B7BF1"/>
    <w:rsid w:val="00A05C73"/>
    <w:rsid w:val="00A17575"/>
    <w:rsid w:val="00A70CC2"/>
    <w:rsid w:val="00A869DF"/>
    <w:rsid w:val="00AB3502"/>
    <w:rsid w:val="00AC0DB0"/>
    <w:rsid w:val="00AC15AD"/>
    <w:rsid w:val="00AD3747"/>
    <w:rsid w:val="00AF1710"/>
    <w:rsid w:val="00B62E5B"/>
    <w:rsid w:val="00B65C02"/>
    <w:rsid w:val="00BA019D"/>
    <w:rsid w:val="00BB1355"/>
    <w:rsid w:val="00BF14BF"/>
    <w:rsid w:val="00BF35EE"/>
    <w:rsid w:val="00C633CE"/>
    <w:rsid w:val="00C775EA"/>
    <w:rsid w:val="00CD1C6B"/>
    <w:rsid w:val="00D06B09"/>
    <w:rsid w:val="00D22805"/>
    <w:rsid w:val="00D93C7D"/>
    <w:rsid w:val="00DB7CDA"/>
    <w:rsid w:val="00DF4E73"/>
    <w:rsid w:val="00E51016"/>
    <w:rsid w:val="00E66D5B"/>
    <w:rsid w:val="00E813F4"/>
    <w:rsid w:val="00E84A13"/>
    <w:rsid w:val="00EA1375"/>
    <w:rsid w:val="00EC6E18"/>
    <w:rsid w:val="00F32303"/>
    <w:rsid w:val="00F9336D"/>
    <w:rsid w:val="00FA1E40"/>
    <w:rsid w:val="00FA4D08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35F73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4</cp:revision>
  <cp:lastPrinted>2020-04-14T07:23:00Z</cp:lastPrinted>
  <dcterms:created xsi:type="dcterms:W3CDTF">2020-04-14T10:13:00Z</dcterms:created>
  <dcterms:modified xsi:type="dcterms:W3CDTF">2020-04-15T10:05:00Z</dcterms:modified>
</cp:coreProperties>
</file>